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A0C" w:rsidRPr="00F72A0C" w:rsidRDefault="00F72A0C" w:rsidP="00F72A0C">
      <w:pPr>
        <w:shd w:val="clear" w:color="auto" w:fill="FFFFFF"/>
        <w:spacing w:before="240" w:after="240" w:line="240" w:lineRule="auto"/>
        <w:outlineLvl w:val="1"/>
        <w:rPr>
          <w:rFonts w:ascii="Verdana" w:eastAsia="Times New Roman" w:hAnsi="Verdana" w:cs="Times New Roman"/>
          <w:b/>
          <w:bCs/>
          <w:color w:val="4F4F4F"/>
          <w:sz w:val="38"/>
          <w:szCs w:val="38"/>
          <w:lang w:eastAsia="ru-RU"/>
        </w:rPr>
      </w:pPr>
      <w:r w:rsidRPr="00F72A0C">
        <w:rPr>
          <w:rFonts w:ascii="Verdana" w:eastAsia="Times New Roman" w:hAnsi="Verdana" w:cs="Times New Roman"/>
          <w:b/>
          <w:bCs/>
          <w:color w:val="4F4F4F"/>
          <w:sz w:val="38"/>
          <w:szCs w:val="38"/>
          <w:lang w:eastAsia="ru-RU"/>
        </w:rPr>
        <w:t>Памятка населению по гриппу птиц</w:t>
      </w:r>
    </w:p>
    <w:p w:rsidR="00F72A0C" w:rsidRPr="00F72A0C" w:rsidRDefault="00F72A0C" w:rsidP="00F72A0C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Общая характеристика заболевания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  </w:t>
      </w:r>
      <w:bookmarkStart w:id="0" w:name="_GoBack"/>
      <w:bookmarkEnd w:id="0"/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Грипп птиц – вирусное заболевание, поражающее сельскохозяйственных, синантропных (живущих в непосредственной близости к человеку) и диких птиц, восприимчив к данному заболеванию и человек.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Вирус гриппа птиц весьма устойчив к неблагоприятным факторам внешней среды и способен в этих условиях длительное время сохранять свои болезнетворные свойства. 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Источником заражения являются больные птицы, выделяющие вирус с истечениями из носа и рта, экскрементами, яйцом, а также переболевшие птицы (срок </w:t>
      </w:r>
      <w:proofErr w:type="spellStart"/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вирусоносительства</w:t>
      </w:r>
      <w:proofErr w:type="spellEnd"/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2 месяца).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Факторами передачи вируса являются корма, яйцо, тушки погибших и убитых птиц, перо, экскременты, обменная тара, инвентарь и др. Заражение в основном происходит  респираторным путем (при попадании вируса в органы дыхания), но возможно внедрение вируса через пищеварительный тракт (при поедании зараженных кормов) и слизистую оболочку глаза.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Признаки болезни. Инкубационный период (период от момента заражения до проявления признаков заболевания) составляет 1-7 дней. У пораженной птицы наблюдается сонливость, чихание, хриплое дыхание, </w:t>
      </w:r>
      <w:proofErr w:type="spellStart"/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синюшность</w:t>
      </w:r>
      <w:proofErr w:type="spellEnd"/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гребня и сережек, слезотечение, взъерошенность оперения, параличи шеи и конечностей, отеки головы, шеи, шаткая походка, явления диареи, снижение или полное прекращение яйценоскости. Птичий грипп характеризуется высоким процентом смертности. Наряду с типичной формой болезни, признаки которой перечислены выше, встречается и нетипичная (латентная) форма болезни. При данной форме у пораженной птицы не наблюдается никаких видимых признаков заболевания, случаи смерти при этом редкие. Такая птица является особенно опасной, так как внешне кажется здоровой, являясь вирусоносителем.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При разделке тушек больной птицы обнаруживаются следующие признаки: под кожей в области головы, шеи и кишечника желто-красные студенистые отеки, все внутренние органы и мышцы словно забрызганы кровью.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Лечение не разработано и нецелесообразно. Ввиду опасности распространения возбудителя больную птицу уничтожают.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Рекомендации по профилактике гриппа птиц в благополучных районах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1.Желательно организовать </w:t>
      </w:r>
      <w:proofErr w:type="spellStart"/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безвыгульное</w:t>
      </w:r>
      <w:proofErr w:type="spellEnd"/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содержание птицы.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2.Содержать домашнюю птицу в условиях, исключающих её контакт с посторонней птицей.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3.Завоз новой птицы необходимо осуществлять только из благополучных по птичьему гриппу областей и районов. Поступившую птицу в течение не менее 10 дней следует содержать изолированно, в этот период необходимо внимательно наблюдать за её состоянием. При проявлении признаков болезни, при обнаружении мертвой птицы нужно незамедлительно сообщить в ветеринарную службу. 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4.Необходимо обеспечить должные санитарные условия содержания домашней птицы. С этой целью нужно регулярно проводить чистку помещений, где содержится птица, с последующей их дезинфекцией.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5.Уход за птицей следует осуществлять только в специально отведенной для этой цели одежде и обуви, которую необходимо регулярно стирать и чистить.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lastRenderedPageBreak/>
        <w:t>6.Использовать только качественные и безопасные корма для птиц. Не закупать корма без гарантии их безопасности. Корма для птиц хранить только в местах, недоступных для синантропных и перелётных птиц (воробьёв, галок, голубей и др.).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7.Перед началом скармливания корма следует подвергать термической обработке (проваривать, запаривать).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8.При убое и разделке птицы следует как можно меньше загрязнять кровью, пером и другими продуктами убоя окружающую среду.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9.По требованию представителей ветеринарной службы предоставлять домашнюю птицу для осмотра и вакцинации.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10.Обо всех случаях заболевания и падежа домашней птицы, а также при обнаружении мест массовой гибели дикой птицы на полях, в лесах и других местах, необходимо незамедлительно сообщить в ветеринарную службу и в администрацию населенного пункта.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11.Соблюдать правила личной безопасности и гигиены: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-после контакта с птицей, предметами ухода за птицей, продукцией птицеводства необходимо тщательно вымыть руки с мылом и принять душ;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-яйцо и мясо птиц перед употреблении их в пищу необходимо подвергнуть тщательной термической обработке. Приготовление в пищу продуктов птицеводства должно сопровождаться их нагреванием до температуры не ниже 700 С в течение как минимум 5 минут;  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-при обнаружении мертвой птицы категорически запрещается приближаться к ней, самостоятельно </w:t>
      </w:r>
      <w:proofErr w:type="spellStart"/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захоранивать</w:t>
      </w:r>
      <w:proofErr w:type="spellEnd"/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и перемещать трупы. В случае вынужденного контакта с мертвой или больной птицей, следует обеспечить собственную безопасность. Нужно надеть защитную одежду (ватно-марлевую повязку или респиратор, защитные очки, халат, резиновую обувь и перчатки). Если её нет, защитите рот и нос лоскутом ткани, наденьте обычные очки, наденьте на руки и на обувь полиэтиленовые пакеты и прочно закрепите их вокруг запястья и лодыжек резинкой или шнурком. Эти меры предосторожности гарантированно защитят от заражения.  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-необходимо вести профилактику и борьбу с человеческим гриппом. В целях профилактики гриппа человека в период эпидемии следует избегать нахождения в местах массового скопления людей, принимать меры для повышения защитных сил организма. Для этого в аптеках можно приобрести один из иммуностимулирующих препаратов. Люди с признаками гриппоподобных заболеваний должны как можно меньше контактировать со здоровыми людьми, не допускать распространение мокроты при чихании и кашле, с этой целью следует использовать марлевые повязки и носовые платки. При первых признаках заболевания необходимо обратиться к врачу и своевременно начать лечение.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Рекомендации по недопущению распространения птичьего гриппа и заражения людей в неблагополучных районах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При возникновении птичьего гриппа на всю территорию района накладывается карантин. В период действия карантина необходимо придерживаться следующих правил: 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1.Всё поголовье домашней птицы частного сектора перевести на </w:t>
      </w:r>
      <w:proofErr w:type="spellStart"/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безвыгульное</w:t>
      </w:r>
      <w:proofErr w:type="spellEnd"/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содержание (содержать птицу взаперти под присмотром, в условиях, исключающих </w:t>
      </w:r>
      <w:proofErr w:type="spellStart"/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контактирование</w:t>
      </w:r>
      <w:proofErr w:type="spellEnd"/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домашней птицы с другой птицей).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2.Не допускать посторонних лиц в места содержания птицы.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3.Запрещается транспортировка и перемещение птицы в период действия карантина.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lastRenderedPageBreak/>
        <w:t>4.На период  действия карантина следует воздержаться от приобретения новой птицы.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5.Для осуществления ухода за домашней птицей необходимо иметь специально отведенную для данной цели одежду и обувь, при этом категорически запрещается покидать пределы домашнего хозяйства в этой одежде и обуви.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6.Проводить систематическую чистку с последующей дезинфекцией помещений, где содержится домашняя птица.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7.Использовать для кормления птиц только безопасные (не зараженные вирусом гриппа и другими инфекциями) корма. Не закупать корма без гарантии их безопасности.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8.Корма для птиц хранить в местах, недоступных для синантропных и перелётных птиц (воробьёв, галок, голубей и др.).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9.Перед скармливанием корма следует подвергать термической обработке (проваривать, запаривать).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10.Обо всех фактах заболевания или гибели птицы следует незамедлительно сообщать в ветеринарную службу и в администрацию населенного пункта.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11.По требованию представителей ветеринарной службы предоставлять домашнюю птицу для осмотра и вакцинации.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12.Соблюдать правила личной безопасности и гигиены: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- не контактировать с птицей без особой необходимости;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-после контакта с птицей следует вымыть руки с мылом и принять душ;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-воздержаться от принятия в пищу мяса птицы и яиц;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-при обнаружении мертвой птицы категорически запрещается приближаться к ней, самостоятельно </w:t>
      </w:r>
      <w:proofErr w:type="spellStart"/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захоранивать</w:t>
      </w:r>
      <w:proofErr w:type="spellEnd"/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и перемещать трупы;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-после нахождения на территории, которая может быть заражена (фермы, рынки, задние дворы, на которых содержится птица), необходимо тщательно вымыть одежду и обувь с применением </w:t>
      </w:r>
      <w:proofErr w:type="spellStart"/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дезинфектанта</w:t>
      </w:r>
      <w:proofErr w:type="spellEnd"/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(например, водного раствора хлора),  вымыть с мылом руки, принять душ. Систематически измерять температуру своего тела. При повышении температуры тела (выше 37,50 С) и плохом самочувствии незамедлительно обращаться к врачу. </w:t>
      </w:r>
    </w:p>
    <w:p w:rsidR="00F72A0C" w:rsidRPr="00F72A0C" w:rsidRDefault="00F72A0C" w:rsidP="00F72A0C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F72A0C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 </w:t>
      </w:r>
    </w:p>
    <w:p w:rsidR="008A1ED6" w:rsidRPr="00F72A0C" w:rsidRDefault="008A1ED6" w:rsidP="00F72A0C"/>
    <w:sectPr w:rsidR="008A1ED6" w:rsidRPr="00F72A0C" w:rsidSect="00F72A0C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8B8"/>
    <w:rsid w:val="008A1ED6"/>
    <w:rsid w:val="009F08B8"/>
    <w:rsid w:val="00F7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9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1165</Words>
  <Characters>6647</Characters>
  <Application>Microsoft Office Word</Application>
  <DocSecurity>0</DocSecurity>
  <Lines>55</Lines>
  <Paragraphs>15</Paragraphs>
  <ScaleCrop>false</ScaleCrop>
  <Company>Krokoz™</Company>
  <LinksUpToDate>false</LinksUpToDate>
  <CharactersWithSpaces>7797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Толпар</dc:creator>
  <cp:lastModifiedBy>Толпар</cp:lastModifiedBy>
  <cp:revision>3</cp:revision>
  <dcterms:created xsi:type="dcterms:W3CDTF">2020-11-10T09:19:00Z</dcterms:created>
  <dcterms:modified xsi:type="dcterms:W3CDTF">2020-11-10T09:22:00Z</dcterms:modified>
</cp:coreProperties>
</file>